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2" w:rsidRDefault="00452E52" w:rsidP="00452E52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8264B3">
        <w:rPr>
          <w:rFonts w:ascii="仿宋" w:eastAsia="仿宋" w:hAnsi="仿宋"/>
          <w:b/>
          <w:bCs/>
          <w:color w:val="000000"/>
          <w:sz w:val="28"/>
          <w:szCs w:val="28"/>
        </w:rPr>
        <w:t>关于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8</w:t>
      </w:r>
      <w:r w:rsidRPr="008264B3">
        <w:rPr>
          <w:rFonts w:ascii="仿宋" w:eastAsia="仿宋" w:hAnsi="仿宋"/>
          <w:b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上</w:t>
      </w:r>
      <w:r w:rsidRPr="008264B3">
        <w:rPr>
          <w:rFonts w:ascii="仿宋" w:eastAsia="仿宋" w:hAnsi="仿宋"/>
          <w:b/>
          <w:bCs/>
          <w:color w:val="000000"/>
          <w:sz w:val="28"/>
          <w:szCs w:val="28"/>
        </w:rPr>
        <w:t>半年全国大学英语四、六级考试</w:t>
      </w:r>
    </w:p>
    <w:p w:rsidR="00452E52" w:rsidRPr="008264B3" w:rsidRDefault="00452E52" w:rsidP="00452E52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8264B3">
        <w:rPr>
          <w:rFonts w:ascii="仿宋" w:eastAsia="仿宋" w:hAnsi="仿宋"/>
          <w:b/>
          <w:bCs/>
          <w:color w:val="000000"/>
          <w:sz w:val="28"/>
          <w:szCs w:val="28"/>
        </w:rPr>
        <w:t>口语考试（CET-SET）的报名通知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6"/>
      </w:tblGrid>
      <w:tr w:rsidR="00452E52" w:rsidRPr="00356DD2" w:rsidTr="00A3749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各学院：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2018年上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半年全国大学英语四、六级考试含笔试（以下简称CET）和口试（以下简称CET-SET）两部分。CET-SET将于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19-20日举行（今年上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半年笔试将在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8264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日举行，已完成报名），为保证考试顺利实施，现将考试报名有关工作通知如下。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 开考科目及时间（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日开考口语四级，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日开考口语六级）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2055"/>
              <w:gridCol w:w="2055"/>
              <w:gridCol w:w="2055"/>
            </w:tblGrid>
            <w:tr w:rsidR="00452E52" w:rsidRPr="00356DD2" w:rsidTr="00A37493">
              <w:trPr>
                <w:jc w:val="center"/>
              </w:trPr>
              <w:tc>
                <w:tcPr>
                  <w:tcW w:w="4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E5E5"/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上午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E5E5"/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下午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场次（代码）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时间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场次（代码）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时间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8:30-9:00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13:30-14:00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9:15-9:45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14:15-14:45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10:00-10:30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15:00-15:30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10:45-11:15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15:45-16:15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11:30-12:00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16:30-17:00 </w:t>
                  </w:r>
                </w:p>
              </w:tc>
            </w:tr>
            <w:tr w:rsidR="00452E52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备用场（</w:t>
                  </w:r>
                  <w:r w:rsidR="00AF0FCF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12:15-12:45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场次</w:t>
                  </w:r>
                  <w:r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452E52"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2E52" w:rsidRPr="00356DD2" w:rsidRDefault="00452E52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 xml:space="preserve">17:15-17:45 </w:t>
                  </w:r>
                </w:p>
              </w:tc>
            </w:tr>
            <w:tr w:rsidR="00AF0FCF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备用场（</w:t>
                  </w:r>
                  <w:r w:rsidRPr="00356DD2"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18:00-18:30</w:t>
                  </w:r>
                </w:p>
              </w:tc>
            </w:tr>
            <w:tr w:rsidR="00AF0FCF" w:rsidRPr="00356DD2" w:rsidTr="00A37493">
              <w:trPr>
                <w:jc w:val="center"/>
              </w:trPr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备用场（</w:t>
                  </w:r>
                  <w:r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Pr="00356DD2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F0FCF" w:rsidRPr="00356DD2" w:rsidRDefault="00AF0FCF" w:rsidP="00A37493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:45-19:15</w:t>
                  </w:r>
                </w:p>
              </w:tc>
            </w:tr>
          </w:tbl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二、 报名资格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CET-SET报名资格为完成本次对应级别笔试科目报考，即完成CET4笔试报名后可报考CET-SET4，完成CET6笔试报名后可报考CET-SET6。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 报名时间（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日9时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- 4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8264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264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- 5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日17时 ）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口试报名采用全国集中网上报名方式，具体时间安排如下：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041BBC" w:rsidP="00A37493">
            <w:pPr>
              <w:widowControl/>
              <w:spacing w:before="100" w:beforeAutospacing="1" w:after="100" w:afterAutospacing="1" w:line="300" w:lineRule="atLeast"/>
              <w:ind w:left="16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452E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- 4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452E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 </w:t>
            </w:r>
            <w:r w:rsidR="00452E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考点院校优先报名</w:t>
            </w:r>
            <w:r w:rsidR="00452E52"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041BBC" w:rsidP="00A37493">
            <w:pPr>
              <w:widowControl/>
              <w:spacing w:before="100" w:beforeAutospacing="1" w:after="100" w:afterAutospacing="1" w:line="300" w:lineRule="atLeast"/>
              <w:ind w:left="168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452E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- 5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日 </w:t>
            </w:r>
            <w:r w:rsidR="00452E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全省院校放开报名</w:t>
            </w:r>
            <w:r w:rsidR="00452E52"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重要提醒：</w:t>
            </w:r>
            <w:r w:rsidRPr="00356DD2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本校考生如未能在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23-24</w:t>
            </w:r>
            <w:r w:rsidRPr="00356DD2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日优先报名期间报名，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25</w:t>
            </w:r>
            <w:r w:rsidRPr="00356DD2">
              <w:rPr>
                <w:rFonts w:ascii="仿宋" w:eastAsia="仿宋" w:hAnsi="仿宋" w:cs="宋体" w:hint="eastAsia"/>
                <w:color w:val="FF0000"/>
                <w:kern w:val="0"/>
                <w:sz w:val="28"/>
                <w:szCs w:val="28"/>
              </w:rPr>
              <w:t>号起将与全省考生竞争本校考试机位，先到先得；如本校机位用完，只能去其它学校报名，就有可能去其它城市考试，造成不必要的交通住宿费用。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四、 报名方式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网上报名：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考生登录CET官网（</w:t>
            </w:r>
            <w:r w:rsidRPr="00356DD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www.cet.edu.cn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），点击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&lt;CET口试报名&gt; 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栏目完成信息填报、选择考点、网上缴费等报名手续。考试费为50元。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APP报名：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考生也可以安装“CET”手机APP完成报名。“CET”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手机APP具备口试报名、口试准考证打印、口试成绩推送等功能。 </w:t>
            </w:r>
          </w:p>
          <w:p w:rsidR="00452E52" w:rsidRDefault="00452E52" w:rsidP="00A3749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4153"/>
            </w:tblGrid>
            <w:tr w:rsidR="00452E52" w:rsidRPr="008264B3" w:rsidTr="00A37493">
              <w:trPr>
                <w:tblCellSpacing w:w="0" w:type="dxa"/>
              </w:trPr>
              <w:tc>
                <w:tcPr>
                  <w:tcW w:w="4260" w:type="dxa"/>
                  <w:hideMark/>
                </w:tcPr>
                <w:p w:rsidR="00452E52" w:rsidRPr="008264B3" w:rsidRDefault="00452E52" w:rsidP="00A37493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8264B3">
                    <w:rPr>
                      <w:rFonts w:ascii="仿宋" w:eastAsia="仿宋" w:hAnsi="仿宋" w:cs="宋体"/>
                      <w:b/>
                      <w:bCs/>
                      <w:kern w:val="0"/>
                      <w:sz w:val="24"/>
                      <w:szCs w:val="24"/>
                    </w:rPr>
                    <w:t>安卓下载</w:t>
                  </w:r>
                  <w:proofErr w:type="gramEnd"/>
                </w:p>
              </w:tc>
              <w:tc>
                <w:tcPr>
                  <w:tcW w:w="4260" w:type="dxa"/>
                  <w:hideMark/>
                </w:tcPr>
                <w:p w:rsidR="00452E52" w:rsidRPr="008264B3" w:rsidRDefault="00452E52" w:rsidP="00A37493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264B3">
                    <w:rPr>
                      <w:rFonts w:ascii="仿宋" w:eastAsia="仿宋" w:hAnsi="仿宋" w:cs="宋体"/>
                      <w:b/>
                      <w:bCs/>
                      <w:kern w:val="0"/>
                      <w:sz w:val="24"/>
                      <w:szCs w:val="24"/>
                    </w:rPr>
                    <w:t>IOS下载</w:t>
                  </w:r>
                </w:p>
              </w:tc>
            </w:tr>
            <w:tr w:rsidR="00452E52" w:rsidRPr="008264B3" w:rsidTr="00A37493">
              <w:trPr>
                <w:tblCellSpacing w:w="0" w:type="dxa"/>
              </w:trPr>
              <w:tc>
                <w:tcPr>
                  <w:tcW w:w="4260" w:type="dxa"/>
                  <w:hideMark/>
                </w:tcPr>
                <w:p w:rsidR="00452E52" w:rsidRPr="008264B3" w:rsidRDefault="00452E52" w:rsidP="00A3749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64B3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6D3B695E" wp14:editId="1B4623D3">
                        <wp:extent cx="952500" cy="952500"/>
                        <wp:effectExtent l="0" t="0" r="0" b="0"/>
                        <wp:docPr id="1" name="图片 1" descr="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 descr="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E52" w:rsidRPr="008264B3" w:rsidRDefault="00452E52" w:rsidP="00A37493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宋体" w:hAnsi="宋体" w:cs="宋体"/>
                      <w:noProof/>
                      <w:sz w:val="24"/>
                      <w:szCs w:val="24"/>
                    </w:rPr>
                    <w:drawing>
                      <wp:inline distT="0" distB="0" distL="0" distR="0" wp14:anchorId="6CD9260C" wp14:editId="619596BD">
                        <wp:extent cx="952500" cy="952500"/>
                        <wp:effectExtent l="0" t="0" r="0" b="0"/>
                        <wp:docPr id="2" name="图片 2" descr="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 descr="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firstLineChars="450" w:firstLine="126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84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五、 准考证打印（</w:t>
            </w:r>
            <w:r w:rsidR="00041B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041BB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日9时开始 ）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成功完成报名的考生登录全国大学英语四、六级考试网站（</w:t>
            </w:r>
            <w:hyperlink r:id="rId9" w:history="1">
              <w:r w:rsidRPr="00356DD2">
                <w:rPr>
                  <w:rFonts w:ascii="仿宋" w:eastAsia="仿宋" w:hAnsi="仿宋" w:cs="Arial"/>
                  <w:color w:val="000000"/>
                  <w:kern w:val="0"/>
                  <w:sz w:val="28"/>
                  <w:szCs w:val="28"/>
                </w:rPr>
                <w:t>www.cet.edu.cn</w:t>
              </w:r>
            </w:hyperlink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）或手机APP自行打印准考证；考生的考试具体时间及地点均以准考证上所示为准，不得更改。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84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六、 成绩单发布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全国大学英语四、六级考试口试成绩与笔试成绩同时发布，在同一张成绩单上，具体发布的时间以全国大学英语四、六级考试网站（</w:t>
            </w:r>
            <w:hyperlink r:id="rId10" w:history="1">
              <w:r w:rsidRPr="00356DD2">
                <w:rPr>
                  <w:rFonts w:ascii="仿宋" w:eastAsia="仿宋" w:hAnsi="仿宋" w:cs="Arial"/>
                  <w:color w:val="000000"/>
                  <w:kern w:val="0"/>
                  <w:sz w:val="28"/>
                  <w:szCs w:val="28"/>
                </w:rPr>
                <w:t>www.cet.edu.cn</w:t>
              </w:r>
            </w:hyperlink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）发布的公告为准，成绩单发布到笔试考点院校。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840" w:hanging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七、 其它说明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口语考试报名网址</w:t>
            </w:r>
            <w:hyperlink r:id="rId11" w:history="1">
              <w:r w:rsidRPr="00356DD2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http://175.102.14.218/cetset/welcome.jsp</w:t>
              </w:r>
            </w:hyperlink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请报名CET-SET的考生，考前务必在“考试系统培训”栏目，提前观看考试录像视频以及口语考试样题。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咨询电话：85891716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52E52" w:rsidRPr="00356DD2" w:rsidRDefault="00452E52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南京师范大学教务处 </w:t>
            </w:r>
          </w:p>
          <w:p w:rsidR="00452E52" w:rsidRPr="00356DD2" w:rsidRDefault="00041BBC" w:rsidP="00A37493">
            <w:pPr>
              <w:widowControl/>
              <w:spacing w:before="100" w:beforeAutospacing="1" w:after="100" w:afterAutospacing="1" w:line="300" w:lineRule="atLeast"/>
              <w:ind w:left="420" w:firstLine="42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106F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  <w:bookmarkStart w:id="0" w:name="_GoBack"/>
            <w:bookmarkEnd w:id="0"/>
            <w:r w:rsidR="00452E52" w:rsidRPr="00356D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="00452E52" w:rsidRPr="00356D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52E52" w:rsidRPr="00356DD2" w:rsidTr="00A37493">
        <w:trPr>
          <w:tblCellSpacing w:w="15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452E52" w:rsidRPr="00356DD2" w:rsidRDefault="00452E52" w:rsidP="00A37493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全国大学英语口语考试（CET-SET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内容及流程</w:t>
            </w:r>
            <w:r w:rsidRPr="00356DD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52E52" w:rsidRPr="001129E8" w:rsidRDefault="00452E52" w:rsidP="00452E52"/>
    <w:p w:rsidR="00343A91" w:rsidRPr="00452E52" w:rsidRDefault="00343A91"/>
    <w:sectPr w:rsidR="00343A91" w:rsidRPr="00452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C" w:rsidRDefault="009B747C" w:rsidP="00AF0FCF">
      <w:r>
        <w:separator/>
      </w:r>
    </w:p>
  </w:endnote>
  <w:endnote w:type="continuationSeparator" w:id="0">
    <w:p w:rsidR="009B747C" w:rsidRDefault="009B747C" w:rsidP="00A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C" w:rsidRDefault="009B747C" w:rsidP="00AF0FCF">
      <w:r>
        <w:separator/>
      </w:r>
    </w:p>
  </w:footnote>
  <w:footnote w:type="continuationSeparator" w:id="0">
    <w:p w:rsidR="009B747C" w:rsidRDefault="009B747C" w:rsidP="00AF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52"/>
    <w:rsid w:val="00041BBC"/>
    <w:rsid w:val="00106F26"/>
    <w:rsid w:val="00343A91"/>
    <w:rsid w:val="00452E52"/>
    <w:rsid w:val="009B747C"/>
    <w:rsid w:val="00A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E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0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0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E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F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0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0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75.102.14.218/cetset/welcome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4</cp:revision>
  <dcterms:created xsi:type="dcterms:W3CDTF">2018-04-10T03:22:00Z</dcterms:created>
  <dcterms:modified xsi:type="dcterms:W3CDTF">2018-04-16T03:37:00Z</dcterms:modified>
</cp:coreProperties>
</file>