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jc w:val="center"/>
        <w:rPr>
          <w:rFonts w:asciiTheme="majorEastAsia" w:hAnsiTheme="majorEastAsia" w:eastAsiaTheme="majorEastAsia"/>
          <w:b/>
          <w:bCs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52"/>
        </w:rPr>
        <w:t>2016年南京师范大学研究生“正德杯”辩论赛报名表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14"/>
        <w:gridCol w:w="1417"/>
        <w:gridCol w:w="1699"/>
        <w:gridCol w:w="1854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3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学院</w:t>
            </w:r>
          </w:p>
        </w:tc>
        <w:tc>
          <w:tcPr>
            <w:tcW w:w="4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成员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姓名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105" w:firstLineChar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性别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一 辩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二 辩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三 辩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四 辩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候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补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人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员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105" w:firstLineChars="5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指导老师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105" w:firstLineChars="5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联系电话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105" w:firstLineChars="5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领</w:t>
            </w:r>
            <w:r>
              <w:rPr>
                <w:rFonts w:hint="eastAsia" w:ascii="宋体" w:hAnsi="宋体"/>
                <w:szCs w:val="24"/>
              </w:rPr>
              <w:t xml:space="preserve">    </w:t>
            </w:r>
            <w:r>
              <w:rPr>
                <w:rFonts w:ascii="宋体" w:hAnsi="宋体"/>
                <w:szCs w:val="24"/>
              </w:rPr>
              <w:t>队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105" w:firstLineChars="5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联系电话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宋体" w:hAnsi="宋体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推荐辩题：</w:t>
            </w:r>
            <w:r>
              <w:rPr>
                <w:rFonts w:hint="eastAsia"/>
                <w:sz w:val="18"/>
                <w:szCs w:val="24"/>
              </w:rPr>
              <w:t>（</w:t>
            </w:r>
            <w:r>
              <w:rPr>
                <w:rFonts w:hint="eastAsia"/>
                <w:b/>
                <w:sz w:val="18"/>
                <w:szCs w:val="24"/>
              </w:rPr>
              <w:t>说明：</w:t>
            </w:r>
            <w:r>
              <w:rPr>
                <w:rFonts w:hint="eastAsia"/>
                <w:sz w:val="18"/>
                <w:szCs w:val="24"/>
              </w:rPr>
              <w:t>本次辩论赛旨在紧紧围绕同学们的生活、工作和学习而进行，希望辩题在反映同学们对于某个问题的思考和看法的同时，更能使同学们通过辩论对辩题本身有更加深入的了解和认识，找到更好的处理方法，希望各院系组织在报名的同时能多了解同学们的意见和建议，提出合适、有趣的辩题，以激励同学们的参与积极性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6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6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6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6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6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备注</w:t>
            </w:r>
          </w:p>
        </w:tc>
        <w:tc>
          <w:tcPr>
            <w:tcW w:w="63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黑体"/>
          <w:color w:val="000000" w:themeColor="text1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EB1"/>
    <w:rsid w:val="005C4F80"/>
    <w:rsid w:val="00C37EB1"/>
    <w:rsid w:val="257D34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274</Characters>
  <Lines>2</Lines>
  <Paragraphs>1</Paragraphs>
  <ScaleCrop>false</ScaleCrop>
  <LinksUpToDate>false</LinksUpToDate>
  <CharactersWithSpaces>320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2016-03-19T06:40:00Z</dcterms:created>
  <dc:creator>Microsoft</dc:creator>
  <cp:lastModifiedBy>weichang</cp:lastModifiedBy>
  <dcterms:modified xsi:type="dcterms:W3CDTF">2016-03-19T14:02:21Z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